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012B69" w:rsidRDefault="00A13910" w:rsidP="00012B69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2876550" cy="850672"/>
            <wp:effectExtent l="0" t="0" r="0" b="698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483" cy="86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B41" w:rsidRPr="000D3465" w:rsidRDefault="00BD66E5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DİYARBAKIR</w:t>
      </w:r>
    </w:p>
    <w:p w:rsidR="005A3B41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F01691"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5, 6 ve 7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C0490C" w:rsidRPr="004B70D5" w:rsidRDefault="00C0490C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16"/>
          <w:szCs w:val="26"/>
          <w:lang w:eastAsia="tr-TR"/>
        </w:rPr>
      </w:pPr>
    </w:p>
    <w:p w:rsidR="001E2A44" w:rsidRDefault="001E2A44" w:rsidP="006A6F23">
      <w:pPr>
        <w:pStyle w:val="ListeParagraf"/>
        <w:tabs>
          <w:tab w:val="left" w:pos="790"/>
        </w:tabs>
        <w:spacing w:after="120" w:line="264" w:lineRule="auto"/>
        <w:ind w:left="0" w:right="-142" w:firstLine="0"/>
        <w:jc w:val="both"/>
        <w:rPr>
          <w:b/>
          <w:color w:val="231F20"/>
          <w:sz w:val="20"/>
        </w:rPr>
      </w:pPr>
      <w:r w:rsidRPr="00630044">
        <w:rPr>
          <w:b/>
          <w:color w:val="231F20"/>
          <w:sz w:val="20"/>
        </w:rPr>
        <w:t>Sayın Velimiz, Sevgili Öğrencimiz,</w:t>
      </w:r>
    </w:p>
    <w:p w:rsidR="006A6F23" w:rsidRPr="006A6F23" w:rsidRDefault="006A6F23" w:rsidP="006A6F23">
      <w:pPr>
        <w:pStyle w:val="ListeParagraf"/>
        <w:tabs>
          <w:tab w:val="left" w:pos="790"/>
        </w:tabs>
        <w:spacing w:after="120" w:line="312" w:lineRule="auto"/>
        <w:ind w:left="0" w:right="1" w:firstLine="0"/>
        <w:jc w:val="both"/>
        <w:rPr>
          <w:color w:val="231F20"/>
          <w:sz w:val="20"/>
        </w:rPr>
      </w:pPr>
      <w:r w:rsidRPr="005C2000">
        <w:rPr>
          <w:color w:val="231F20"/>
          <w:sz w:val="20"/>
        </w:rPr>
        <w:t xml:space="preserve">Öncelikli olarak, Diyarbakır ilimiz </w:t>
      </w:r>
      <w:proofErr w:type="gramStart"/>
      <w:r w:rsidRPr="005C2000">
        <w:rPr>
          <w:color w:val="231F20"/>
          <w:sz w:val="20"/>
        </w:rPr>
        <w:t>dahil</w:t>
      </w:r>
      <w:proofErr w:type="gramEnd"/>
      <w:r w:rsidRPr="005C2000">
        <w:rPr>
          <w:color w:val="231F20"/>
          <w:sz w:val="20"/>
        </w:rPr>
        <w:t xml:space="preserve"> olmak üzere, 1</w:t>
      </w:r>
      <w:r w:rsidR="00A66C9A">
        <w:rPr>
          <w:color w:val="231F20"/>
          <w:sz w:val="20"/>
        </w:rPr>
        <w:t>1</w:t>
      </w:r>
      <w:r w:rsidRPr="005C2000">
        <w:rPr>
          <w:color w:val="231F20"/>
          <w:sz w:val="20"/>
        </w:rPr>
        <w:t xml:space="preserve"> ilimizde gerçekleşen deprem felaketi</w:t>
      </w:r>
      <w:r>
        <w:rPr>
          <w:color w:val="231F20"/>
          <w:sz w:val="20"/>
        </w:rPr>
        <w:t xml:space="preserve"> için tüm ülkemize geçmiş olsun. </w:t>
      </w:r>
      <w:r w:rsidR="00A66C9A">
        <w:rPr>
          <w:color w:val="231F20"/>
          <w:sz w:val="20"/>
        </w:rPr>
        <w:t>Ü</w:t>
      </w:r>
      <w:r w:rsidR="00A66C9A">
        <w:rPr>
          <w:color w:val="231F20"/>
          <w:sz w:val="20"/>
        </w:rPr>
        <w:t>lkemizin bir daha böyle bir felaket yaşamam</w:t>
      </w:r>
      <w:r w:rsidR="00A66C9A">
        <w:rPr>
          <w:color w:val="231F20"/>
          <w:sz w:val="20"/>
        </w:rPr>
        <w:t>asını Yüce Rabbimizden diliyor ve t</w:t>
      </w:r>
      <w:r>
        <w:rPr>
          <w:color w:val="231F20"/>
          <w:sz w:val="20"/>
        </w:rPr>
        <w:t xml:space="preserve">üm Diyarbakır halkımıza tekrar geçmiş olsun dileklerimizi </w:t>
      </w:r>
      <w:r w:rsidR="00A66C9A">
        <w:rPr>
          <w:color w:val="231F20"/>
          <w:sz w:val="20"/>
        </w:rPr>
        <w:t>iletiyoruz.</w:t>
      </w:r>
    </w:p>
    <w:p w:rsidR="001E2A44" w:rsidRPr="00630044" w:rsidRDefault="001E2A44" w:rsidP="001E2A44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>202</w:t>
      </w:r>
      <w:r w:rsidR="00930CF5">
        <w:rPr>
          <w:color w:val="231F20"/>
          <w:sz w:val="20"/>
        </w:rPr>
        <w:t>3</w:t>
      </w:r>
      <w:r w:rsidRPr="00630044">
        <w:rPr>
          <w:color w:val="231F20"/>
          <w:sz w:val="20"/>
        </w:rPr>
        <w:t>-202</w:t>
      </w:r>
      <w:r w:rsidR="00930CF5">
        <w:rPr>
          <w:color w:val="231F20"/>
          <w:sz w:val="20"/>
        </w:rPr>
        <w:t>4</w:t>
      </w:r>
      <w:r w:rsidRPr="00630044">
        <w:rPr>
          <w:color w:val="231F20"/>
          <w:sz w:val="20"/>
        </w:rPr>
        <w:t xml:space="preserve"> yılında </w:t>
      </w:r>
      <w:r w:rsidRPr="00630044">
        <w:rPr>
          <w:b/>
          <w:color w:val="231F20"/>
          <w:sz w:val="20"/>
        </w:rPr>
        <w:t>6, 7 ve 8. sınıf olacak</w:t>
      </w:r>
      <w:r w:rsidRPr="00630044">
        <w:rPr>
          <w:color w:val="231F20"/>
          <w:sz w:val="20"/>
        </w:rPr>
        <w:t xml:space="preserve"> öğrenciler için </w:t>
      </w:r>
      <w:r w:rsidRPr="00630044">
        <w:rPr>
          <w:b/>
          <w:color w:val="231F20"/>
          <w:sz w:val="20"/>
        </w:rPr>
        <w:t>Ortaokul Giriş Sınavımızı</w:t>
      </w:r>
      <w:r w:rsidRPr="00630044">
        <w:rPr>
          <w:color w:val="231F20"/>
          <w:sz w:val="20"/>
        </w:rPr>
        <w:t xml:space="preserve">, </w:t>
      </w:r>
      <w:r w:rsidR="00930CF5">
        <w:rPr>
          <w:color w:val="231F20"/>
          <w:sz w:val="20"/>
        </w:rPr>
        <w:t>4 – 5 Mart tarihlerinde,</w:t>
      </w:r>
      <w:r w:rsidRPr="00630044">
        <w:rPr>
          <w:color w:val="231F20"/>
          <w:sz w:val="20"/>
        </w:rPr>
        <w:t xml:space="preserve"> binlerce öğrencinin katılımıyla tüm okullarımızda tamamladık. </w:t>
      </w:r>
      <w:r w:rsidR="00921749">
        <w:rPr>
          <w:color w:val="231F20"/>
          <w:sz w:val="20"/>
        </w:rPr>
        <w:t xml:space="preserve">Devam eden öğrencilerimiz </w:t>
      </w:r>
      <w:r w:rsidRPr="00630044">
        <w:rPr>
          <w:color w:val="231F20"/>
          <w:sz w:val="20"/>
        </w:rPr>
        <w:t xml:space="preserve">bu sınavda, birçok okulun </w:t>
      </w:r>
      <w:r w:rsidRPr="00630044">
        <w:rPr>
          <w:b/>
          <w:color w:val="231F20"/>
          <w:sz w:val="20"/>
        </w:rPr>
        <w:t>derecelik aday öğrencileriyle</w:t>
      </w:r>
      <w:r w:rsidRPr="00630044">
        <w:rPr>
          <w:color w:val="231F20"/>
          <w:sz w:val="20"/>
        </w:rPr>
        <w:t xml:space="preserve"> yarışmış oldular. Sınav sonuçlarına göre, </w:t>
      </w:r>
      <w:r w:rsidRPr="00630044">
        <w:rPr>
          <w:b/>
          <w:color w:val="231F20"/>
          <w:sz w:val="20"/>
        </w:rPr>
        <w:t>devam eden 5, 6 ve 7. sınıflarımızı</w:t>
      </w:r>
      <w:r w:rsidRPr="00630044">
        <w:rPr>
          <w:color w:val="231F20"/>
          <w:sz w:val="20"/>
        </w:rPr>
        <w:t xml:space="preserve"> da, aday öğrencilerle birlikte sıraladık.</w:t>
      </w:r>
    </w:p>
    <w:p w:rsidR="001E2A44" w:rsidRPr="00630044" w:rsidRDefault="001E2A44" w:rsidP="001E2A44">
      <w:pPr>
        <w:pStyle w:val="ListeParagraf"/>
        <w:tabs>
          <w:tab w:val="left" w:pos="790"/>
        </w:tabs>
        <w:spacing w:line="264" w:lineRule="auto"/>
        <w:ind w:left="0" w:right="-426" w:firstLine="0"/>
        <w:jc w:val="both"/>
        <w:rPr>
          <w:color w:val="231F20"/>
          <w:sz w:val="20"/>
        </w:rPr>
      </w:pPr>
      <w:r w:rsidRPr="00630044">
        <w:rPr>
          <w:color w:val="231F20"/>
          <w:sz w:val="20"/>
        </w:rPr>
        <w:t xml:space="preserve">Önümüzdeki yıl </w:t>
      </w:r>
      <w:r w:rsidRPr="00630044">
        <w:rPr>
          <w:b/>
          <w:color w:val="231F20"/>
          <w:sz w:val="20"/>
        </w:rPr>
        <w:t>6, 7 ve 8. sınıf olacak aday</w:t>
      </w:r>
      <w:r w:rsidRPr="00630044">
        <w:rPr>
          <w:color w:val="231F20"/>
          <w:sz w:val="20"/>
        </w:rPr>
        <w:t xml:space="preserve"> öğrencilerin </w:t>
      </w:r>
      <w:r w:rsidRPr="00630044">
        <w:rPr>
          <w:b/>
          <w:color w:val="231F20"/>
          <w:sz w:val="20"/>
        </w:rPr>
        <w:t>baraj puanlarını</w:t>
      </w:r>
      <w:r w:rsidRPr="00630044">
        <w:rPr>
          <w:color w:val="231F20"/>
          <w:sz w:val="20"/>
        </w:rPr>
        <w:t xml:space="preserve"> aşağıdaki tabloya göre belirledik.</w:t>
      </w:r>
    </w:p>
    <w:p w:rsidR="00C0490C" w:rsidRPr="00A17B3B" w:rsidRDefault="00C0490C" w:rsidP="00C0490C">
      <w:pPr>
        <w:rPr>
          <w:sz w:val="2"/>
          <w:szCs w:val="4"/>
        </w:rPr>
      </w:pPr>
    </w:p>
    <w:p w:rsidR="00C0490C" w:rsidRPr="006D47CE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  <w:szCs w:val="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410"/>
        <w:gridCol w:w="2410"/>
      </w:tblGrid>
      <w:tr w:rsidR="00C0490C" w:rsidRPr="006D47CE" w:rsidTr="004B70D5">
        <w:trPr>
          <w:trHeight w:val="477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C0490C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FF0066"/>
                <w:sz w:val="26"/>
                <w:szCs w:val="26"/>
                <w:lang w:eastAsia="tr-TR"/>
              </w:rPr>
              <w:t>BARAJ PUANLARI</w:t>
            </w:r>
          </w:p>
        </w:tc>
      </w:tr>
      <w:tr w:rsidR="00C0490C" w:rsidRPr="006D47CE" w:rsidTr="00C0490C">
        <w:trPr>
          <w:trHeight w:val="41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6D47CE" w:rsidRDefault="00C0490C" w:rsidP="00930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 xml:space="preserve">Sınav Tarihi: </w:t>
            </w:r>
            <w:r w:rsidR="00930CF5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4 – 5 Mart 2023</w:t>
            </w:r>
          </w:p>
        </w:tc>
      </w:tr>
      <w:tr w:rsidR="00C0490C" w:rsidRPr="006D47CE" w:rsidTr="00AD54EC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6D47CE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6.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7.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90C" w:rsidRPr="006D47CE" w:rsidRDefault="00C0490C" w:rsidP="00AD5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</w:pPr>
            <w:r w:rsidRPr="006D47CE">
              <w:rPr>
                <w:rFonts w:ascii="Arial" w:eastAsia="Times New Roman" w:hAnsi="Arial" w:cs="Arial"/>
                <w:b/>
                <w:bCs/>
                <w:color w:val="FF0066"/>
                <w:lang w:eastAsia="tr-TR"/>
              </w:rPr>
              <w:t>8. SINIF</w:t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lang w:eastAsia="tr-TR"/>
              </w:rPr>
              <w:br/>
            </w:r>
            <w:r w:rsidRPr="006D47CE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OLACAKLAR</w:t>
            </w:r>
          </w:p>
        </w:tc>
      </w:tr>
      <w:tr w:rsidR="00DB662E" w:rsidRPr="006D47CE" w:rsidTr="00C0490C">
        <w:trPr>
          <w:trHeight w:val="39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C0490C" w:rsidRDefault="00DB662E" w:rsidP="00DB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ASİL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DB662E" w:rsidRDefault="00DB662E" w:rsidP="00930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="00930CF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50</w:t>
            </w:r>
            <w:r w:rsidRPr="00DB662E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DB662E" w:rsidRDefault="00DB662E" w:rsidP="00DB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="00930CF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4</w:t>
            </w: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Pr="00DB662E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DB662E" w:rsidRDefault="00930CF5" w:rsidP="00DB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28</w:t>
            </w:r>
            <w:r w:rsidR="00DB662E"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DB662E" w:rsidRPr="00DB662E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DB662E" w:rsidRPr="006D47CE" w:rsidTr="00C0490C">
        <w:trPr>
          <w:trHeight w:val="4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C0490C" w:rsidRDefault="00DB662E" w:rsidP="00DB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YEDEK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DB662E" w:rsidRDefault="00930CF5" w:rsidP="00DB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20</w:t>
            </w:r>
            <w:r w:rsidR="00DB662E"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DB662E" w:rsidRPr="00DB662E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DB662E" w:rsidRDefault="00930CF5" w:rsidP="00DB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20</w:t>
            </w:r>
            <w:r w:rsidR="00DB662E"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="00DB662E" w:rsidRPr="00DB662E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DB662E" w:rsidRDefault="00DB662E" w:rsidP="00930C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="00930CF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3</w:t>
            </w: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 w:rsidRPr="00DB662E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üzeri</w:t>
            </w:r>
          </w:p>
        </w:tc>
      </w:tr>
      <w:tr w:rsidR="00DB662E" w:rsidRPr="006D47CE" w:rsidTr="00C0490C">
        <w:trPr>
          <w:trHeight w:val="4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C0490C" w:rsidRDefault="00DB662E" w:rsidP="00DB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</w:pPr>
            <w:r w:rsidRPr="00C0490C">
              <w:rPr>
                <w:rFonts w:ascii="Arial" w:eastAsia="Times New Roman" w:hAnsi="Arial" w:cs="Arial"/>
                <w:b/>
                <w:bCs/>
                <w:color w:val="002060"/>
                <w:sz w:val="20"/>
                <w:lang w:eastAsia="tr-TR"/>
              </w:rPr>
              <w:t>BARAJ ALTI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DB662E" w:rsidRDefault="00DB662E" w:rsidP="00930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 </w:t>
            </w:r>
            <w:r w:rsidR="00930CF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19</w:t>
            </w: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Pr="00DB662E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DB662E" w:rsidRDefault="00DB662E" w:rsidP="00930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 </w:t>
            </w:r>
            <w:r w:rsidR="00930CF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19</w:t>
            </w: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Pr="00DB662E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62E" w:rsidRPr="00DB662E" w:rsidRDefault="00DB662E" w:rsidP="00930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</w:pP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    </w:t>
            </w:r>
            <w:r w:rsidR="00930CF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 xml:space="preserve"> 2</w:t>
            </w:r>
            <w:r w:rsidR="00930CF5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2</w:t>
            </w:r>
            <w:r w:rsidRPr="00DB662E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tr-TR"/>
              </w:rPr>
              <w:t>9</w:t>
            </w:r>
            <w:r w:rsidRPr="00DB662E">
              <w:rPr>
                <w:rFonts w:ascii="Arial" w:eastAsia="Times New Roman" w:hAnsi="Arial" w:cs="Arial"/>
                <w:color w:val="000000"/>
                <w:sz w:val="20"/>
                <w:lang w:eastAsia="tr-TR"/>
              </w:rPr>
              <w:t xml:space="preserve"> puan ve altı</w:t>
            </w:r>
          </w:p>
        </w:tc>
      </w:tr>
      <w:tr w:rsidR="00DB662E" w:rsidRPr="006D47CE" w:rsidTr="00C0490C">
        <w:trPr>
          <w:trHeight w:val="5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62E" w:rsidRPr="006D47CE" w:rsidRDefault="00DB662E" w:rsidP="00DB66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2060"/>
                <w:lang w:eastAsia="tr-TR"/>
              </w:rPr>
            </w:pPr>
            <w:r w:rsidRPr="0071308A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t>Sınava Giren</w:t>
            </w:r>
            <w:r w:rsidRPr="0071308A">
              <w:rPr>
                <w:rFonts w:ascii="Arial" w:eastAsia="Times New Roman" w:hAnsi="Arial" w:cs="Arial"/>
                <w:b/>
                <w:bCs/>
                <w:i/>
                <w:sz w:val="20"/>
                <w:lang w:eastAsia="tr-TR"/>
              </w:rPr>
              <w:br/>
              <w:t>Öğrenci Sayısı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62E" w:rsidRPr="00DB662E" w:rsidRDefault="00DB662E" w:rsidP="00930CF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tr-TR"/>
              </w:rPr>
            </w:pPr>
            <w:r w:rsidRPr="00DB662E">
              <w:rPr>
                <w:rFonts w:ascii="Arial" w:eastAsia="Times New Roman" w:hAnsi="Arial" w:cs="Arial"/>
                <w:i/>
                <w:color w:val="000000"/>
                <w:sz w:val="18"/>
                <w:lang w:eastAsia="tr-TR"/>
              </w:rPr>
              <w:t xml:space="preserve">Diyarbakır Okulumuz: </w:t>
            </w:r>
            <w:r w:rsidR="00930CF5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tr-TR"/>
              </w:rPr>
              <w:t>378</w:t>
            </w:r>
            <w:r w:rsidRPr="00DB662E">
              <w:rPr>
                <w:rFonts w:ascii="Arial" w:eastAsia="Times New Roman" w:hAnsi="Arial" w:cs="Arial"/>
                <w:i/>
                <w:color w:val="000000"/>
                <w:sz w:val="18"/>
                <w:lang w:eastAsia="tr-TR"/>
              </w:rPr>
              <w:br/>
              <w:t>Tüm Okullarımız:</w:t>
            </w:r>
            <w:r w:rsidR="00930CF5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tr-TR"/>
              </w:rPr>
              <w:t>2961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62E" w:rsidRPr="00DB662E" w:rsidRDefault="00DB662E" w:rsidP="00930CF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tr-TR"/>
              </w:rPr>
            </w:pPr>
            <w:r w:rsidRPr="00DB662E">
              <w:rPr>
                <w:rFonts w:ascii="Arial" w:eastAsia="Times New Roman" w:hAnsi="Arial" w:cs="Arial"/>
                <w:i/>
                <w:color w:val="000000"/>
                <w:sz w:val="18"/>
                <w:lang w:eastAsia="tr-TR"/>
              </w:rPr>
              <w:t xml:space="preserve">Diyarbakır Okulumuz: </w:t>
            </w:r>
            <w:r w:rsidR="00930CF5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tr-TR"/>
              </w:rPr>
              <w:t>341</w:t>
            </w:r>
            <w:r w:rsidRPr="00DB662E">
              <w:rPr>
                <w:rFonts w:ascii="Arial" w:eastAsia="Times New Roman" w:hAnsi="Arial" w:cs="Arial"/>
                <w:i/>
                <w:color w:val="000000"/>
                <w:sz w:val="18"/>
                <w:lang w:eastAsia="tr-TR"/>
              </w:rPr>
              <w:br/>
              <w:t>Tüm Okullarımız:</w:t>
            </w:r>
            <w:r w:rsidR="00930CF5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tr-TR"/>
              </w:rPr>
              <w:t>2857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62E" w:rsidRPr="00DB662E" w:rsidRDefault="00DB662E" w:rsidP="00A66C9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8"/>
                <w:lang w:eastAsia="tr-TR"/>
              </w:rPr>
            </w:pPr>
            <w:r w:rsidRPr="00DB662E">
              <w:rPr>
                <w:rFonts w:ascii="Arial" w:eastAsia="Times New Roman" w:hAnsi="Arial" w:cs="Arial"/>
                <w:i/>
                <w:color w:val="000000"/>
                <w:sz w:val="18"/>
                <w:lang w:eastAsia="tr-TR"/>
              </w:rPr>
              <w:t xml:space="preserve">Diyarbakır Okulumuz: </w:t>
            </w:r>
            <w:r w:rsidR="00930CF5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tr-TR"/>
              </w:rPr>
              <w:t>301</w:t>
            </w:r>
            <w:r w:rsidRPr="00DB662E">
              <w:rPr>
                <w:rFonts w:ascii="Arial" w:eastAsia="Times New Roman" w:hAnsi="Arial" w:cs="Arial"/>
                <w:i/>
                <w:color w:val="000000"/>
                <w:sz w:val="18"/>
                <w:lang w:eastAsia="tr-TR"/>
              </w:rPr>
              <w:br/>
              <w:t>Tüm Okullarımız:</w:t>
            </w:r>
            <w:r w:rsidR="00A66C9A">
              <w:rPr>
                <w:rFonts w:ascii="Arial" w:eastAsia="Times New Roman" w:hAnsi="Arial" w:cs="Arial"/>
                <w:b/>
                <w:i/>
                <w:color w:val="000000"/>
                <w:sz w:val="18"/>
                <w:lang w:eastAsia="tr-TR"/>
              </w:rPr>
              <w:t>2608</w:t>
            </w:r>
            <w:bookmarkStart w:id="0" w:name="_GoBack"/>
            <w:bookmarkEnd w:id="0"/>
          </w:p>
        </w:tc>
      </w:tr>
    </w:tbl>
    <w:p w:rsidR="00C0490C" w:rsidRPr="00A17B3B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</w:p>
    <w:p w:rsidR="00F01691" w:rsidRPr="00C0490C" w:rsidRDefault="00C0490C" w:rsidP="00C0490C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b/>
          <w:color w:val="FFFFFF"/>
          <w:sz w:val="2"/>
          <w:szCs w:val="2"/>
        </w:rPr>
      </w:pPr>
      <w:r w:rsidRPr="00012B69">
        <w:rPr>
          <w:b/>
          <w:color w:val="FFFFFF"/>
          <w:sz w:val="2"/>
          <w:szCs w:val="2"/>
        </w:rPr>
        <w:t xml:space="preserve"> </w:t>
      </w:r>
    </w:p>
    <w:p w:rsidR="00A63232" w:rsidRPr="00C0490C" w:rsidRDefault="00A63232" w:rsidP="00A63232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A63232" w:rsidRPr="00C0490C" w:rsidRDefault="00A63232" w:rsidP="00A63232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  <w:szCs w:val="20"/>
        </w:rPr>
      </w:pPr>
      <w:r w:rsidRPr="00C0490C">
        <w:rPr>
          <w:color w:val="231F20"/>
          <w:sz w:val="20"/>
          <w:szCs w:val="20"/>
        </w:rPr>
        <w:t xml:space="preserve">Devam eden </w:t>
      </w:r>
      <w:r w:rsidRPr="00C0490C">
        <w:rPr>
          <w:b/>
          <w:color w:val="231F20"/>
          <w:sz w:val="20"/>
          <w:szCs w:val="20"/>
        </w:rPr>
        <w:t>5, 6 ve 7.sınıflarımızın</w:t>
      </w:r>
      <w:r w:rsidRPr="00C0490C">
        <w:rPr>
          <w:color w:val="231F20"/>
          <w:sz w:val="20"/>
          <w:szCs w:val="20"/>
        </w:rPr>
        <w:t xml:space="preserve">, önümüzdeki yıl için kayıtlarını alırken, </w:t>
      </w:r>
      <w:r w:rsidRPr="00C0490C">
        <w:rPr>
          <w:b/>
          <w:color w:val="231F20"/>
          <w:sz w:val="20"/>
          <w:szCs w:val="20"/>
        </w:rPr>
        <w:t>1.dönemin sonuna kadar</w:t>
      </w:r>
      <w:r w:rsidRPr="00C0490C">
        <w:rPr>
          <w:color w:val="231F20"/>
          <w:sz w:val="20"/>
          <w:szCs w:val="20"/>
        </w:rPr>
        <w:t xml:space="preserve"> yapılan tüm sınavlarını, çalışmalarını ve öğretmen değerlendirmelerini dikkate aldık. Yani, aday öğrencilerde olduğu gibi, kendi öğrencilerimizi sadece bu sınavına bakarak değerlendirmiyoruz. Bu nedenle, </w:t>
      </w:r>
      <w:r w:rsidRPr="00C0490C">
        <w:rPr>
          <w:b/>
          <w:color w:val="231F20"/>
          <w:sz w:val="20"/>
          <w:szCs w:val="20"/>
        </w:rPr>
        <w:t>sadece yukarıdaki baraj tablosuna bakarak</w:t>
      </w:r>
      <w:r w:rsidRPr="00C0490C">
        <w:rPr>
          <w:color w:val="231F20"/>
          <w:sz w:val="20"/>
          <w:szCs w:val="20"/>
        </w:rPr>
        <w:t xml:space="preserve">, öğrencinizi </w:t>
      </w:r>
      <w:r w:rsidRPr="00630044">
        <w:rPr>
          <w:b/>
          <w:color w:val="0070C0"/>
          <w:sz w:val="20"/>
          <w:szCs w:val="20"/>
        </w:rPr>
        <w:t>başarılı</w:t>
      </w:r>
      <w:r w:rsidRPr="00C0490C">
        <w:rPr>
          <w:color w:val="231F20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ya da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başarısız</w:t>
      </w:r>
      <w:r w:rsidRPr="00C0490C">
        <w:rPr>
          <w:color w:val="231F2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olarak değerlendirmeyin</w:t>
      </w:r>
      <w:r w:rsidRPr="00C0490C">
        <w:rPr>
          <w:color w:val="231F20"/>
          <w:sz w:val="20"/>
          <w:szCs w:val="20"/>
        </w:rPr>
        <w:t xml:space="preserve"> lütfen. Önceki ve bu sınavdaki </w:t>
      </w:r>
      <w:r w:rsidRPr="00C0490C">
        <w:rPr>
          <w:b/>
          <w:color w:val="231F20"/>
          <w:sz w:val="20"/>
          <w:szCs w:val="20"/>
        </w:rPr>
        <w:t>net sayıları düşük olan</w:t>
      </w:r>
      <w:r w:rsidRPr="00C0490C">
        <w:rPr>
          <w:color w:val="231F20"/>
          <w:sz w:val="20"/>
          <w:szCs w:val="20"/>
        </w:rPr>
        <w:t xml:space="preserve"> öğrencilerimizin; veli, rehber ve danışman öğretmenlerinin takibiyle, </w:t>
      </w:r>
      <w:r w:rsidRPr="00C0490C">
        <w:rPr>
          <w:b/>
          <w:color w:val="231F20"/>
          <w:sz w:val="20"/>
          <w:szCs w:val="20"/>
        </w:rPr>
        <w:t xml:space="preserve">eksik </w:t>
      </w:r>
      <w:r w:rsidRPr="00630044">
        <w:rPr>
          <w:color w:val="231F20"/>
          <w:sz w:val="20"/>
          <w:szCs w:val="20"/>
        </w:rPr>
        <w:t>veya</w:t>
      </w:r>
      <w:r w:rsidRPr="00C0490C">
        <w:rPr>
          <w:b/>
          <w:color w:val="231F20"/>
          <w:sz w:val="20"/>
          <w:szCs w:val="20"/>
        </w:rPr>
        <w:t xml:space="preserve"> yetersiz oldukları</w:t>
      </w:r>
      <w:r w:rsidRPr="00C0490C">
        <w:rPr>
          <w:color w:val="231F20"/>
          <w:sz w:val="20"/>
          <w:szCs w:val="20"/>
        </w:rPr>
        <w:t xml:space="preserve"> konular giderilerek, bu yılın sonuna kadar mevcut düzeylerini yükseltmeleri sağlanmalıdır.</w:t>
      </w:r>
    </w:p>
    <w:p w:rsidR="00A63232" w:rsidRPr="00C0490C" w:rsidRDefault="00A63232" w:rsidP="00A63232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4"/>
          <w:szCs w:val="4"/>
        </w:rPr>
      </w:pPr>
    </w:p>
    <w:p w:rsidR="00A63232" w:rsidRPr="00C0490C" w:rsidRDefault="00A63232" w:rsidP="00A63232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231F20"/>
          <w:sz w:val="20"/>
          <w:szCs w:val="20"/>
        </w:rPr>
      </w:pPr>
      <w:r w:rsidRPr="00C0490C">
        <w:rPr>
          <w:b/>
          <w:color w:val="231F20"/>
          <w:sz w:val="20"/>
          <w:szCs w:val="20"/>
        </w:rPr>
        <w:t xml:space="preserve">Değerli Velimiz, </w:t>
      </w:r>
    </w:p>
    <w:p w:rsidR="00A63232" w:rsidRPr="00C0490C" w:rsidRDefault="00A63232" w:rsidP="006A6F23">
      <w:pPr>
        <w:pStyle w:val="ListeParagraf"/>
        <w:spacing w:before="120" w:line="312" w:lineRule="auto"/>
        <w:ind w:left="0" w:right="-425" w:firstLine="0"/>
        <w:jc w:val="both"/>
        <w:rPr>
          <w:sz w:val="20"/>
          <w:szCs w:val="20"/>
        </w:rPr>
      </w:pPr>
      <w:r w:rsidRPr="00C0490C">
        <w:rPr>
          <w:sz w:val="20"/>
          <w:szCs w:val="20"/>
        </w:rPr>
        <w:t xml:space="preserve">Öğrencilerimizin her yıl </w:t>
      </w:r>
      <w:r w:rsidRPr="00C0490C">
        <w:rPr>
          <w:b/>
          <w:sz w:val="20"/>
          <w:szCs w:val="20"/>
        </w:rPr>
        <w:t>MEB</w:t>
      </w:r>
      <w:r w:rsidRPr="00C0490C">
        <w:rPr>
          <w:sz w:val="20"/>
          <w:szCs w:val="20"/>
        </w:rPr>
        <w:t xml:space="preserve">’in yaptığı </w:t>
      </w:r>
      <w:proofErr w:type="spellStart"/>
      <w:r w:rsidRPr="00C0490C">
        <w:rPr>
          <w:b/>
          <w:sz w:val="20"/>
          <w:szCs w:val="20"/>
        </w:rPr>
        <w:t>LGS</w:t>
      </w:r>
      <w:r w:rsidRPr="00C0490C">
        <w:rPr>
          <w:sz w:val="20"/>
          <w:szCs w:val="20"/>
        </w:rPr>
        <w:t>’de</w:t>
      </w:r>
      <w:proofErr w:type="spellEnd"/>
      <w:r w:rsidRPr="00C0490C">
        <w:rPr>
          <w:sz w:val="20"/>
          <w:szCs w:val="20"/>
        </w:rPr>
        <w:t xml:space="preserve">, </w:t>
      </w:r>
      <w:r w:rsidRPr="00C0490C">
        <w:rPr>
          <w:b/>
          <w:sz w:val="20"/>
          <w:szCs w:val="20"/>
        </w:rPr>
        <w:t>ÖSYM</w:t>
      </w:r>
      <w:r w:rsidRPr="00C0490C">
        <w:rPr>
          <w:sz w:val="20"/>
          <w:szCs w:val="20"/>
        </w:rPr>
        <w:t xml:space="preserve">’nin yaptığı </w:t>
      </w:r>
      <w:r w:rsidRPr="00C0490C">
        <w:rPr>
          <w:b/>
          <w:sz w:val="20"/>
          <w:szCs w:val="20"/>
        </w:rPr>
        <w:t>Üniversite Giriş Sınavlarında</w:t>
      </w:r>
      <w:r w:rsidRPr="00C0490C">
        <w:rPr>
          <w:sz w:val="20"/>
          <w:szCs w:val="20"/>
        </w:rPr>
        <w:t xml:space="preserve"> ve </w:t>
      </w:r>
      <w:r w:rsidRPr="00C0490C">
        <w:rPr>
          <w:b/>
          <w:sz w:val="20"/>
          <w:szCs w:val="20"/>
        </w:rPr>
        <w:t>IB DP</w:t>
      </w:r>
      <w:r w:rsidRPr="00C0490C">
        <w:rPr>
          <w:sz w:val="20"/>
          <w:szCs w:val="20"/>
        </w:rPr>
        <w:t xml:space="preserve"> </w:t>
      </w:r>
      <w:r w:rsidRPr="00C0490C">
        <w:rPr>
          <w:i/>
          <w:sz w:val="20"/>
          <w:szCs w:val="20"/>
        </w:rPr>
        <w:t>(Uluslararası Bakalorya Diploma Programı)</w:t>
      </w:r>
      <w:r w:rsidRPr="00C0490C">
        <w:rPr>
          <w:sz w:val="20"/>
          <w:szCs w:val="20"/>
        </w:rPr>
        <w:t xml:space="preserve"> öğrencilerimizin </w:t>
      </w:r>
      <w:r w:rsidRPr="00C0490C">
        <w:rPr>
          <w:b/>
          <w:sz w:val="20"/>
          <w:szCs w:val="20"/>
        </w:rPr>
        <w:t>yurt dışı üniversite kabullerinde,</w:t>
      </w:r>
      <w:r w:rsidRPr="00C0490C">
        <w:rPr>
          <w:sz w:val="20"/>
          <w:szCs w:val="20"/>
        </w:rPr>
        <w:t xml:space="preserve"> </w:t>
      </w:r>
      <w:r w:rsidRPr="00C0490C">
        <w:rPr>
          <w:b/>
          <w:color w:val="FF0066"/>
          <w:sz w:val="20"/>
          <w:szCs w:val="20"/>
        </w:rPr>
        <w:t>topluca yüksek başarı almalarının</w:t>
      </w:r>
      <w:r w:rsidRPr="00C0490C">
        <w:rPr>
          <w:color w:val="FF0066"/>
          <w:sz w:val="20"/>
          <w:szCs w:val="20"/>
        </w:rPr>
        <w:t xml:space="preserve"> </w:t>
      </w:r>
      <w:r w:rsidRPr="00C0490C">
        <w:rPr>
          <w:sz w:val="20"/>
          <w:szCs w:val="20"/>
        </w:rPr>
        <w:t xml:space="preserve">altında, eğitim - öğretim sistemimiz ile donanımlı ve güçlü kadromuzun yanı sıra, </w:t>
      </w:r>
      <w:proofErr w:type="spellStart"/>
      <w:r w:rsidRPr="00C0490C">
        <w:rPr>
          <w:sz w:val="20"/>
          <w:szCs w:val="20"/>
        </w:rPr>
        <w:t>öğrencile</w:t>
      </w:r>
      <w:r>
        <w:rPr>
          <w:sz w:val="20"/>
          <w:szCs w:val="20"/>
        </w:rPr>
        <w:t>-</w:t>
      </w:r>
      <w:r w:rsidRPr="00C0490C">
        <w:rPr>
          <w:sz w:val="20"/>
          <w:szCs w:val="20"/>
        </w:rPr>
        <w:t>rimizin</w:t>
      </w:r>
      <w:proofErr w:type="spellEnd"/>
      <w:r w:rsidRPr="00C0490C">
        <w:rPr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>büyük çoğunluğunun</w:t>
      </w:r>
      <w:r w:rsidRPr="00C0490C">
        <w:rPr>
          <w:sz w:val="20"/>
          <w:szCs w:val="20"/>
        </w:rPr>
        <w:t xml:space="preserve"> </w:t>
      </w:r>
      <w:r w:rsidRPr="000C6398">
        <w:rPr>
          <w:b/>
          <w:color w:val="0070C0"/>
          <w:sz w:val="20"/>
          <w:szCs w:val="20"/>
        </w:rPr>
        <w:t>yüksek puan dilimlerinde yer almış</w:t>
      </w:r>
      <w:r>
        <w:rPr>
          <w:sz w:val="20"/>
          <w:szCs w:val="20"/>
        </w:rPr>
        <w:t xml:space="preserve"> olmaları yatmaktadır.</w:t>
      </w:r>
    </w:p>
    <w:p w:rsidR="00A63232" w:rsidRPr="00C0490C" w:rsidRDefault="00A63232" w:rsidP="00A63232">
      <w:pPr>
        <w:pStyle w:val="ListeParagraf"/>
        <w:spacing w:before="28" w:line="312" w:lineRule="auto"/>
        <w:ind w:left="0" w:right="-426" w:firstLine="0"/>
        <w:jc w:val="both"/>
        <w:rPr>
          <w:b/>
          <w:color w:val="FF0066"/>
          <w:sz w:val="10"/>
          <w:szCs w:val="10"/>
        </w:rPr>
      </w:pPr>
    </w:p>
    <w:p w:rsidR="00A63232" w:rsidRPr="00C30C9E" w:rsidRDefault="00A63232" w:rsidP="00921749">
      <w:pPr>
        <w:pStyle w:val="ListeParagraf"/>
        <w:spacing w:before="28" w:line="312" w:lineRule="auto"/>
        <w:ind w:left="0" w:right="-425" w:firstLine="0"/>
        <w:jc w:val="both"/>
        <w:rPr>
          <w:sz w:val="20"/>
          <w:szCs w:val="18"/>
        </w:rPr>
      </w:pPr>
      <w:r w:rsidRPr="00C0490C">
        <w:rPr>
          <w:b/>
          <w:color w:val="FF0066"/>
          <w:sz w:val="20"/>
          <w:szCs w:val="20"/>
        </w:rPr>
        <w:t>ÖNEMLİ AÇIKLAMA:</w:t>
      </w:r>
      <w:r w:rsidRPr="00C0490C">
        <w:rPr>
          <w:sz w:val="20"/>
          <w:szCs w:val="20"/>
        </w:rPr>
        <w:t xml:space="preserve"> Önümüzdeki yıl için </w:t>
      </w:r>
      <w:r w:rsidRPr="00C0490C">
        <w:rPr>
          <w:b/>
          <w:sz w:val="20"/>
          <w:szCs w:val="20"/>
        </w:rPr>
        <w:t xml:space="preserve">6, 7 ve 8.sınıf olacak </w:t>
      </w:r>
      <w:r w:rsidRPr="00630044">
        <w:rPr>
          <w:b/>
          <w:color w:val="0070C0"/>
          <w:sz w:val="20"/>
          <w:szCs w:val="20"/>
        </w:rPr>
        <w:t>aday</w:t>
      </w:r>
      <w:r w:rsidRPr="00630044">
        <w:rPr>
          <w:color w:val="0070C0"/>
          <w:sz w:val="20"/>
          <w:szCs w:val="20"/>
        </w:rPr>
        <w:t xml:space="preserve"> </w:t>
      </w:r>
      <w:r w:rsidRPr="00630044">
        <w:rPr>
          <w:b/>
          <w:color w:val="0070C0"/>
          <w:sz w:val="20"/>
          <w:szCs w:val="20"/>
        </w:rPr>
        <w:t>öğrencilerin</w:t>
      </w:r>
      <w:r w:rsidRPr="00BE4CD0">
        <w:rPr>
          <w:color w:val="00B0F0"/>
          <w:sz w:val="20"/>
          <w:szCs w:val="20"/>
        </w:rPr>
        <w:t xml:space="preserve"> </w:t>
      </w:r>
      <w:r w:rsidRPr="00C0490C">
        <w:rPr>
          <w:sz w:val="20"/>
          <w:szCs w:val="20"/>
        </w:rPr>
        <w:t xml:space="preserve">sonuçlarını açıkladık ve </w:t>
      </w:r>
      <w:r w:rsidRPr="00C0490C">
        <w:rPr>
          <w:b/>
          <w:sz w:val="20"/>
          <w:szCs w:val="20"/>
        </w:rPr>
        <w:t>kayıtlarını başlattık</w:t>
      </w:r>
      <w:r w:rsidRPr="00C0490C">
        <w:rPr>
          <w:sz w:val="20"/>
          <w:szCs w:val="20"/>
        </w:rPr>
        <w:t xml:space="preserve">. Devam eden </w:t>
      </w:r>
      <w:r w:rsidRPr="00C0490C">
        <w:rPr>
          <w:b/>
          <w:sz w:val="20"/>
          <w:szCs w:val="20"/>
        </w:rPr>
        <w:t>5, 6 ve 7.sınıf</w:t>
      </w:r>
      <w:r w:rsidRPr="00C0490C">
        <w:rPr>
          <w:sz w:val="20"/>
          <w:szCs w:val="20"/>
        </w:rPr>
        <w:t xml:space="preserve"> öğrencilerimizden, önümüzdeki yıl için</w:t>
      </w:r>
      <w:r w:rsidR="006A6F23">
        <w:rPr>
          <w:sz w:val="20"/>
          <w:szCs w:val="20"/>
        </w:rPr>
        <w:t xml:space="preserve"> kayıt hakkı verilenlerden</w:t>
      </w:r>
      <w:r w:rsidRPr="00C0490C">
        <w:rPr>
          <w:sz w:val="20"/>
          <w:szCs w:val="20"/>
        </w:rPr>
        <w:t xml:space="preserve"> </w:t>
      </w:r>
      <w:r w:rsidRPr="00C0490C">
        <w:rPr>
          <w:b/>
          <w:sz w:val="20"/>
          <w:szCs w:val="20"/>
        </w:rPr>
        <w:t>kayıtları yenilenmeyenler</w:t>
      </w:r>
      <w:r w:rsidRPr="00C0490C">
        <w:rPr>
          <w:sz w:val="20"/>
          <w:szCs w:val="20"/>
        </w:rPr>
        <w:t xml:space="preserve"> varsa, okul müdürlerini arayarak, yerlerinin muhafaza edilmesini bildirmeleri ve en geç </w:t>
      </w:r>
      <w:r>
        <w:rPr>
          <w:sz w:val="20"/>
          <w:szCs w:val="20"/>
        </w:rPr>
        <w:t>2</w:t>
      </w:r>
      <w:r w:rsidRPr="00C0490C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Pr="00C30C9E">
        <w:rPr>
          <w:sz w:val="20"/>
          <w:szCs w:val="18"/>
        </w:rPr>
        <w:t>Çünkü,</w:t>
      </w:r>
      <w:proofErr w:type="gramEnd"/>
      <w:r w:rsidRPr="00C30C9E">
        <w:rPr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kontenjanlarımız 2</w:t>
      </w:r>
      <w:r w:rsidR="00921749">
        <w:rPr>
          <w:b/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-</w:t>
      </w:r>
      <w:r w:rsidR="00921749">
        <w:rPr>
          <w:b/>
          <w:sz w:val="20"/>
          <w:szCs w:val="18"/>
        </w:rPr>
        <w:t xml:space="preserve"> </w:t>
      </w:r>
      <w:r w:rsidRPr="00C30C9E">
        <w:rPr>
          <w:b/>
          <w:sz w:val="20"/>
          <w:szCs w:val="18"/>
        </w:rPr>
        <w:t>3 gün gibi kısa sürede dolacağından</w:t>
      </w:r>
      <w:r w:rsidRPr="00C30C9E">
        <w:rPr>
          <w:sz w:val="20"/>
          <w:szCs w:val="18"/>
        </w:rPr>
        <w:t>, sonrasında kayıtları yenilenemez.</w:t>
      </w:r>
    </w:p>
    <w:p w:rsidR="00A63232" w:rsidRPr="00C0490C" w:rsidRDefault="00A63232" w:rsidP="00A63232">
      <w:pPr>
        <w:pStyle w:val="ListeParagraf"/>
        <w:spacing w:before="28" w:line="312" w:lineRule="auto"/>
        <w:ind w:left="0" w:right="-426" w:firstLine="0"/>
        <w:jc w:val="both"/>
        <w:rPr>
          <w:sz w:val="10"/>
          <w:szCs w:val="20"/>
        </w:rPr>
      </w:pPr>
    </w:p>
    <w:p w:rsidR="00A63232" w:rsidRPr="00C0490C" w:rsidRDefault="00A63232" w:rsidP="00A63232">
      <w:pPr>
        <w:pStyle w:val="ListeParagraf"/>
        <w:spacing w:before="28" w:line="264" w:lineRule="auto"/>
        <w:ind w:left="0" w:right="-142" w:firstLine="0"/>
        <w:jc w:val="both"/>
        <w:rPr>
          <w:b/>
          <w:i/>
          <w:sz w:val="20"/>
          <w:szCs w:val="20"/>
        </w:rPr>
      </w:pPr>
      <w:r w:rsidRPr="00C0490C">
        <w:rPr>
          <w:b/>
          <w:i/>
          <w:sz w:val="20"/>
          <w:szCs w:val="20"/>
        </w:rPr>
        <w:t>Size ve ailenize sağlıklı günler dileriz. Saygılarımızla</w:t>
      </w:r>
    </w:p>
    <w:p w:rsidR="00A63232" w:rsidRPr="003C3A31" w:rsidRDefault="00A63232" w:rsidP="00A63232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p w:rsidR="003C3A31" w:rsidRPr="003C3A31" w:rsidRDefault="003C3A31" w:rsidP="00A63232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b/>
          <w:color w:val="EC008C"/>
          <w:sz w:val="4"/>
        </w:rPr>
      </w:pPr>
    </w:p>
    <w:sectPr w:rsidR="003C3A31" w:rsidRPr="003C3A31" w:rsidSect="00C22A42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A26B7"/>
    <w:rsid w:val="000D3465"/>
    <w:rsid w:val="000D4147"/>
    <w:rsid w:val="000E2BB5"/>
    <w:rsid w:val="000E4AF8"/>
    <w:rsid w:val="001323CD"/>
    <w:rsid w:val="001A1D03"/>
    <w:rsid w:val="001E2A44"/>
    <w:rsid w:val="00223C7F"/>
    <w:rsid w:val="00274EFE"/>
    <w:rsid w:val="00280DFF"/>
    <w:rsid w:val="002B0CDA"/>
    <w:rsid w:val="003C3A31"/>
    <w:rsid w:val="00416DBF"/>
    <w:rsid w:val="00427A02"/>
    <w:rsid w:val="00492103"/>
    <w:rsid w:val="004B70D5"/>
    <w:rsid w:val="004E6836"/>
    <w:rsid w:val="0054647A"/>
    <w:rsid w:val="005662C7"/>
    <w:rsid w:val="00580B96"/>
    <w:rsid w:val="005A3B41"/>
    <w:rsid w:val="0060233B"/>
    <w:rsid w:val="00605B00"/>
    <w:rsid w:val="00631F22"/>
    <w:rsid w:val="00663139"/>
    <w:rsid w:val="006735D2"/>
    <w:rsid w:val="00676437"/>
    <w:rsid w:val="006A6F23"/>
    <w:rsid w:val="0071308A"/>
    <w:rsid w:val="007151EB"/>
    <w:rsid w:val="00741EEA"/>
    <w:rsid w:val="007866F2"/>
    <w:rsid w:val="007F2287"/>
    <w:rsid w:val="0080086B"/>
    <w:rsid w:val="0080154F"/>
    <w:rsid w:val="008017C0"/>
    <w:rsid w:val="00873DD4"/>
    <w:rsid w:val="00921749"/>
    <w:rsid w:val="009269C5"/>
    <w:rsid w:val="00930CF5"/>
    <w:rsid w:val="0099711C"/>
    <w:rsid w:val="00A13432"/>
    <w:rsid w:val="00A13910"/>
    <w:rsid w:val="00A63232"/>
    <w:rsid w:val="00A66C9A"/>
    <w:rsid w:val="00AD24EC"/>
    <w:rsid w:val="00BC1C8A"/>
    <w:rsid w:val="00BC76FC"/>
    <w:rsid w:val="00BD66E5"/>
    <w:rsid w:val="00BE4CD0"/>
    <w:rsid w:val="00C0490C"/>
    <w:rsid w:val="00C05397"/>
    <w:rsid w:val="00C22A42"/>
    <w:rsid w:val="00C44F8F"/>
    <w:rsid w:val="00CF47E2"/>
    <w:rsid w:val="00D07E48"/>
    <w:rsid w:val="00DB662E"/>
    <w:rsid w:val="00DE2EFE"/>
    <w:rsid w:val="00DF1EF5"/>
    <w:rsid w:val="00E22F47"/>
    <w:rsid w:val="00E94AAE"/>
    <w:rsid w:val="00EA1997"/>
    <w:rsid w:val="00EA7A83"/>
    <w:rsid w:val="00F01691"/>
    <w:rsid w:val="00F05D67"/>
    <w:rsid w:val="00F34E31"/>
    <w:rsid w:val="00F62DBF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22ED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C13E-289F-422A-9327-83FC86EC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78</cp:revision>
  <cp:lastPrinted>2021-03-10T08:41:00Z</cp:lastPrinted>
  <dcterms:created xsi:type="dcterms:W3CDTF">2021-03-01T11:10:00Z</dcterms:created>
  <dcterms:modified xsi:type="dcterms:W3CDTF">2023-03-11T09:36:00Z</dcterms:modified>
</cp:coreProperties>
</file>